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CA54" w14:textId="77777777" w:rsidR="005F036F" w:rsidRPr="00C906AB" w:rsidRDefault="005F036F" w:rsidP="005F036F">
      <w:pPr>
        <w:pStyle w:val="Pealkiri1"/>
        <w:spacing w:line="240" w:lineRule="auto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bookmarkStart w:id="0" w:name="_Toc1583569116"/>
      <w:bookmarkStart w:id="1" w:name="_Toc185513593"/>
      <w:r>
        <w:t>Rakendusaktide kavandid</w:t>
      </w:r>
      <w:bookmarkEnd w:id="0"/>
      <w:bookmarkEnd w:id="1"/>
    </w:p>
    <w:p w14:paraId="7AD3449B" w14:textId="40E1FD00" w:rsidR="005F036F" w:rsidRPr="009F1D4A" w:rsidRDefault="005F036F" w:rsidP="005F036F">
      <w:pPr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34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KAVAND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14:paraId="15FBE7FF" w14:textId="77777777" w:rsidR="005F036F" w:rsidRDefault="005F036F" w:rsidP="005F03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VABARIIGI VALITSUS</w:t>
      </w:r>
    </w:p>
    <w:p w14:paraId="7BFFD482" w14:textId="77777777" w:rsidR="005F036F" w:rsidRDefault="005F036F" w:rsidP="005F03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</w:t>
      </w:r>
    </w:p>
    <w:p w14:paraId="20888C3E" w14:textId="77777777" w:rsidR="005F036F" w:rsidRPr="00C62EBC" w:rsidRDefault="005F036F" w:rsidP="005F0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8FAAB" w14:textId="77777777" w:rsidR="005F036F" w:rsidRPr="00C62EBC" w:rsidRDefault="005F036F" w:rsidP="005F03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EBC">
        <w:rPr>
          <w:rFonts w:ascii="Times New Roman" w:hAnsi="Times New Roman" w:cs="Times New Roman"/>
          <w:b/>
          <w:bCs/>
          <w:sz w:val="24"/>
          <w:szCs w:val="24"/>
        </w:rPr>
        <w:t>Kliimanõu</w:t>
      </w:r>
      <w:r>
        <w:rPr>
          <w:rFonts w:ascii="Times New Roman" w:hAnsi="Times New Roman" w:cs="Times New Roman"/>
          <w:b/>
          <w:bCs/>
          <w:sz w:val="24"/>
          <w:szCs w:val="24"/>
        </w:rPr>
        <w:t>koja</w:t>
      </w:r>
      <w:r w:rsidRPr="00C62E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töökord ja ülesanded</w:t>
      </w:r>
    </w:p>
    <w:p w14:paraId="09354B4A" w14:textId="77777777" w:rsidR="005F036F" w:rsidRPr="00C62EBC" w:rsidRDefault="005F036F" w:rsidP="005F0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60F34" w14:textId="77777777" w:rsidR="005F036F" w:rsidRPr="00C62EBC" w:rsidRDefault="005F036F" w:rsidP="005F0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EBC">
        <w:rPr>
          <w:rFonts w:ascii="Times New Roman" w:hAnsi="Times New Roman" w:cs="Times New Roman"/>
          <w:sz w:val="24"/>
          <w:szCs w:val="24"/>
        </w:rPr>
        <w:t xml:space="preserve">Määrus kehtestatakse kliimakindla majanduse seaduse §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62EBC">
        <w:rPr>
          <w:rFonts w:ascii="Times New Roman" w:hAnsi="Times New Roman" w:cs="Times New Roman"/>
          <w:sz w:val="24"/>
          <w:szCs w:val="24"/>
        </w:rPr>
        <w:t xml:space="preserve"> lõike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62EBC">
        <w:rPr>
          <w:rFonts w:ascii="Times New Roman" w:hAnsi="Times New Roman" w:cs="Times New Roman"/>
          <w:sz w:val="24"/>
          <w:szCs w:val="24"/>
        </w:rPr>
        <w:t xml:space="preserve"> alusel.</w:t>
      </w:r>
    </w:p>
    <w:p w14:paraId="03D21603" w14:textId="77777777" w:rsidR="005F036F" w:rsidRPr="00C62EBC" w:rsidRDefault="005F036F" w:rsidP="005F0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31595" w14:textId="77777777" w:rsidR="005F036F" w:rsidRPr="00A64676" w:rsidRDefault="005F036F" w:rsidP="005F03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53D4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Pr="00A64676">
        <w:rPr>
          <w:rFonts w:ascii="Times New Roman" w:hAnsi="Times New Roman" w:cs="Times New Roman"/>
          <w:b/>
          <w:bCs/>
          <w:sz w:val="24"/>
          <w:szCs w:val="24"/>
        </w:rPr>
        <w:t>Kliimanõukoda</w:t>
      </w:r>
    </w:p>
    <w:p w14:paraId="647FBA36" w14:textId="77777777" w:rsidR="005F036F" w:rsidRPr="00C62EBC" w:rsidRDefault="005F036F" w:rsidP="005F0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79598" w14:textId="77777777" w:rsidR="005F036F" w:rsidRDefault="005F036F" w:rsidP="005F03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EB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62EBC">
        <w:rPr>
          <w:rFonts w:ascii="Times New Roman" w:hAnsi="Times New Roman" w:cs="Times New Roman"/>
          <w:b/>
          <w:bCs/>
          <w:sz w:val="24"/>
          <w:szCs w:val="24"/>
        </w:rPr>
        <w:t>. Kliimanõu</w:t>
      </w:r>
      <w:r>
        <w:rPr>
          <w:rFonts w:ascii="Times New Roman" w:hAnsi="Times New Roman" w:cs="Times New Roman"/>
          <w:b/>
          <w:bCs/>
          <w:sz w:val="24"/>
          <w:szCs w:val="24"/>
        </w:rPr>
        <w:t>koja ülesanded</w:t>
      </w:r>
    </w:p>
    <w:p w14:paraId="0AD291E2" w14:textId="77777777" w:rsidR="005F036F" w:rsidRPr="00C62EBC" w:rsidRDefault="005F036F" w:rsidP="005F03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33E47" w14:textId="77777777" w:rsidR="005F036F" w:rsidRDefault="005F036F" w:rsidP="005F0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EB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62EBC">
        <w:rPr>
          <w:rFonts w:ascii="Times New Roman" w:hAnsi="Times New Roman" w:cs="Times New Roman"/>
          <w:b/>
          <w:bCs/>
          <w:sz w:val="24"/>
          <w:szCs w:val="24"/>
        </w:rPr>
        <w:t>. Nõukogu õigused ja kohustused</w:t>
      </w:r>
      <w:r w:rsidRPr="00C62E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905F5" w14:textId="77777777" w:rsidR="005F036F" w:rsidRPr="00C62EBC" w:rsidRDefault="005F036F" w:rsidP="005F0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64B84" w14:textId="77777777" w:rsidR="005F036F" w:rsidRDefault="005F036F" w:rsidP="005F03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EB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62EBC">
        <w:rPr>
          <w:rFonts w:ascii="Times New Roman" w:hAnsi="Times New Roman" w:cs="Times New Roman"/>
          <w:b/>
          <w:bCs/>
          <w:sz w:val="24"/>
          <w:szCs w:val="24"/>
        </w:rPr>
        <w:t>. Nõukogu koosseis ja ametiaeg</w:t>
      </w:r>
    </w:p>
    <w:p w14:paraId="4DDBD3AE" w14:textId="77777777" w:rsidR="005F036F" w:rsidRPr="00C62EBC" w:rsidRDefault="005F036F" w:rsidP="005F03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4940E" w14:textId="77777777" w:rsidR="005F036F" w:rsidRDefault="005F036F" w:rsidP="005F0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EB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62EBC">
        <w:rPr>
          <w:rFonts w:ascii="Times New Roman" w:hAnsi="Times New Roman" w:cs="Times New Roman"/>
          <w:b/>
          <w:bCs/>
          <w:sz w:val="24"/>
          <w:szCs w:val="24"/>
        </w:rPr>
        <w:t>. Nõukogu töö juhtimine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(esimehe ja aseesimehe valimine, esimehe õigused)</w:t>
      </w:r>
    </w:p>
    <w:p w14:paraId="18C08866" w14:textId="77777777" w:rsidR="005F036F" w:rsidRPr="004A77EE" w:rsidRDefault="005F036F" w:rsidP="005F0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D6415" w14:textId="77777777" w:rsidR="005F036F" w:rsidRDefault="005F036F" w:rsidP="005F0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EB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62EBC">
        <w:rPr>
          <w:rFonts w:ascii="Times New Roman" w:hAnsi="Times New Roman" w:cs="Times New Roman"/>
          <w:b/>
          <w:bCs/>
          <w:sz w:val="24"/>
          <w:szCs w:val="24"/>
        </w:rPr>
        <w:t>. Nõukogu töö korraldamine</w:t>
      </w:r>
      <w:r w:rsidRPr="00C62EBC">
        <w:rPr>
          <w:rFonts w:ascii="Times New Roman" w:hAnsi="Times New Roman" w:cs="Times New Roman"/>
          <w:sz w:val="24"/>
          <w:szCs w:val="24"/>
        </w:rPr>
        <w:t xml:space="preserve"> (töövorm</w:t>
      </w:r>
      <w:r>
        <w:rPr>
          <w:rFonts w:ascii="Times New Roman" w:hAnsi="Times New Roman" w:cs="Times New Roman"/>
          <w:sz w:val="24"/>
          <w:szCs w:val="24"/>
        </w:rPr>
        <w:t>, koosolekute kokkukutsumise tingimused, materjalide edastamine)</w:t>
      </w:r>
    </w:p>
    <w:p w14:paraId="273547DB" w14:textId="77777777" w:rsidR="005F036F" w:rsidRPr="00C62EBC" w:rsidRDefault="005F036F" w:rsidP="005F0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26850" w14:textId="77777777" w:rsidR="005F036F" w:rsidRDefault="005F036F" w:rsidP="005F0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EB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62EBC">
        <w:rPr>
          <w:rFonts w:ascii="Times New Roman" w:hAnsi="Times New Roman" w:cs="Times New Roman"/>
          <w:b/>
          <w:bCs/>
          <w:sz w:val="24"/>
          <w:szCs w:val="24"/>
        </w:rPr>
        <w:t>. Otsuse vastuvõtmine nõukogu koosolekul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77EE">
        <w:rPr>
          <w:rFonts w:ascii="Times New Roman" w:hAnsi="Times New Roman" w:cs="Times New Roman"/>
          <w:sz w:val="24"/>
          <w:szCs w:val="24"/>
        </w:rPr>
        <w:t>(kvoorum, hääletamine)</w:t>
      </w:r>
    </w:p>
    <w:p w14:paraId="5738910A" w14:textId="77777777" w:rsidR="005F036F" w:rsidRPr="004A77EE" w:rsidRDefault="005F036F" w:rsidP="005F0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10D84" w14:textId="77777777" w:rsidR="005F036F" w:rsidRDefault="005F036F" w:rsidP="005F0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EB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62EBC">
        <w:rPr>
          <w:rFonts w:ascii="Times New Roman" w:hAnsi="Times New Roman" w:cs="Times New Roman"/>
          <w:b/>
          <w:bCs/>
          <w:sz w:val="24"/>
          <w:szCs w:val="24"/>
        </w:rPr>
        <w:t>. Otsuse vastuvõtmine koosolekut kokku kutsumata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394A">
        <w:rPr>
          <w:rFonts w:ascii="Times New Roman" w:hAnsi="Times New Roman" w:cs="Times New Roman"/>
          <w:sz w:val="24"/>
          <w:szCs w:val="24"/>
        </w:rPr>
        <w:t>(elektroonilise hääletamise ja otsustamise kord)</w:t>
      </w:r>
    </w:p>
    <w:p w14:paraId="7F105578" w14:textId="77777777" w:rsidR="005F036F" w:rsidRPr="00C62EBC" w:rsidRDefault="005F036F" w:rsidP="005F03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BD89A" w14:textId="77777777" w:rsidR="005F036F" w:rsidRDefault="005F036F" w:rsidP="005F03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EB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62EBC">
        <w:rPr>
          <w:rFonts w:ascii="Times New Roman" w:hAnsi="Times New Roman" w:cs="Times New Roman"/>
          <w:b/>
          <w:bCs/>
          <w:sz w:val="24"/>
          <w:szCs w:val="24"/>
        </w:rPr>
        <w:t>. Nõukogu esindamise kord</w:t>
      </w:r>
    </w:p>
    <w:p w14:paraId="4BA15719" w14:textId="77777777" w:rsidR="005F036F" w:rsidRPr="00C62EBC" w:rsidRDefault="005F036F" w:rsidP="005F03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73B0B" w14:textId="77777777" w:rsidR="005F036F" w:rsidRDefault="005F036F" w:rsidP="005F0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EB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62EBC">
        <w:rPr>
          <w:rFonts w:ascii="Times New Roman" w:hAnsi="Times New Roman" w:cs="Times New Roman"/>
          <w:b/>
          <w:bCs/>
          <w:sz w:val="24"/>
          <w:szCs w:val="24"/>
        </w:rPr>
        <w:t>. Nõukogu asjaajamise ja tehnilise teenindamise kord</w:t>
      </w:r>
      <w:r w:rsidRPr="00C62EBC">
        <w:rPr>
          <w:rFonts w:ascii="Times New Roman" w:hAnsi="Times New Roman" w:cs="Times New Roman"/>
          <w:sz w:val="24"/>
          <w:szCs w:val="24"/>
        </w:rPr>
        <w:t xml:space="preserve"> (protokollimine, dokumentide säilitamine)</w:t>
      </w:r>
    </w:p>
    <w:p w14:paraId="4FC0CA1F" w14:textId="77777777" w:rsidR="005F036F" w:rsidRPr="00C62EBC" w:rsidRDefault="005F036F" w:rsidP="005F0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6D8C9" w14:textId="77777777" w:rsidR="005F036F" w:rsidRPr="00C62EBC" w:rsidRDefault="005F036F" w:rsidP="005F03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EBC">
        <w:rPr>
          <w:rFonts w:ascii="Times New Roman" w:hAnsi="Times New Roman" w:cs="Times New Roman"/>
          <w:b/>
          <w:bCs/>
          <w:sz w:val="24"/>
          <w:szCs w:val="24"/>
        </w:rPr>
        <w:t>§ 11. Määruse jõustumine</w:t>
      </w:r>
    </w:p>
    <w:p w14:paraId="31876279" w14:textId="77777777" w:rsidR="005F036F" w:rsidRDefault="005F036F" w:rsidP="005F036F">
      <w:r>
        <w:br w:type="page"/>
      </w:r>
    </w:p>
    <w:p w14:paraId="02D32A9B" w14:textId="6340C409" w:rsidR="005F036F" w:rsidRPr="000E7C88" w:rsidRDefault="005F036F" w:rsidP="005F036F">
      <w:pPr>
        <w:jc w:val="right"/>
        <w:rPr>
          <w:rFonts w:ascii="Times New Roman" w:hAnsi="Times New Roman" w:cs="Times New Roman"/>
          <w:sz w:val="24"/>
          <w:szCs w:val="24"/>
        </w:rPr>
      </w:pPr>
      <w:r w:rsidRPr="000E7C88">
        <w:rPr>
          <w:rFonts w:ascii="Times New Roman" w:hAnsi="Times New Roman" w:cs="Times New Roman"/>
          <w:sz w:val="24"/>
          <w:szCs w:val="24"/>
        </w:rPr>
        <w:lastRenderedPageBreak/>
        <w:t>KAVAND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7A1628F6" w14:textId="77777777" w:rsidR="005F036F" w:rsidRDefault="005F036F" w:rsidP="005F03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E6F76" w14:textId="77777777" w:rsidR="005F036F" w:rsidRPr="00A73C72" w:rsidRDefault="005F036F" w:rsidP="005F03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C72">
        <w:rPr>
          <w:rFonts w:ascii="Times New Roman" w:hAnsi="Times New Roman" w:cs="Times New Roman"/>
          <w:b/>
          <w:bCs/>
          <w:sz w:val="24"/>
          <w:szCs w:val="24"/>
        </w:rPr>
        <w:t>Kohaliku omavalitsuse energia- ja kliimakava nõuded ja koostamise kord</w:t>
      </w:r>
    </w:p>
    <w:p w14:paraId="7376E9A4" w14:textId="77777777" w:rsidR="005F036F" w:rsidRPr="00A73C72" w:rsidRDefault="005F036F" w:rsidP="005F036F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C72">
        <w:rPr>
          <w:rFonts w:ascii="Times New Roman" w:hAnsi="Times New Roman" w:cs="Times New Roman"/>
          <w:sz w:val="24"/>
          <w:szCs w:val="24"/>
        </w:rPr>
        <w:t>Kliimaministri määrus</w:t>
      </w:r>
    </w:p>
    <w:p w14:paraId="33EE285F" w14:textId="77777777" w:rsidR="005F036F" w:rsidRPr="00A73C72" w:rsidRDefault="005F036F" w:rsidP="005F036F">
      <w:pPr>
        <w:rPr>
          <w:rFonts w:ascii="Times New Roman" w:hAnsi="Times New Roman" w:cs="Times New Roman"/>
          <w:sz w:val="24"/>
          <w:szCs w:val="24"/>
        </w:rPr>
      </w:pPr>
    </w:p>
    <w:p w14:paraId="528F9EA6" w14:textId="77777777" w:rsidR="005F036F" w:rsidRPr="00A73C72" w:rsidRDefault="005F036F" w:rsidP="005F036F">
      <w:pPr>
        <w:rPr>
          <w:rFonts w:ascii="Times New Roman" w:hAnsi="Times New Roman" w:cs="Times New Roman"/>
          <w:sz w:val="24"/>
          <w:szCs w:val="24"/>
        </w:rPr>
      </w:pPr>
      <w:r w:rsidRPr="00A73C72">
        <w:rPr>
          <w:rFonts w:ascii="Times New Roman" w:hAnsi="Times New Roman" w:cs="Times New Roman"/>
          <w:sz w:val="24"/>
          <w:szCs w:val="24"/>
        </w:rPr>
        <w:t xml:space="preserve">Määrus kehtestatakse kliimakindla majanduse seaduse §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A73C72">
        <w:rPr>
          <w:rFonts w:ascii="Times New Roman" w:hAnsi="Times New Roman" w:cs="Times New Roman"/>
          <w:sz w:val="24"/>
          <w:szCs w:val="24"/>
        </w:rPr>
        <w:t xml:space="preserve"> lõike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73C72">
        <w:rPr>
          <w:rFonts w:ascii="Times New Roman" w:hAnsi="Times New Roman" w:cs="Times New Roman"/>
          <w:sz w:val="24"/>
          <w:szCs w:val="24"/>
        </w:rPr>
        <w:t xml:space="preserve"> alusel. </w:t>
      </w:r>
    </w:p>
    <w:p w14:paraId="6AC633D9" w14:textId="77777777" w:rsidR="005F036F" w:rsidRPr="00A73C72" w:rsidRDefault="005F036F" w:rsidP="005F036F">
      <w:pPr>
        <w:rPr>
          <w:rFonts w:ascii="Times New Roman" w:hAnsi="Times New Roman" w:cs="Times New Roman"/>
          <w:sz w:val="24"/>
          <w:szCs w:val="24"/>
        </w:rPr>
      </w:pPr>
    </w:p>
    <w:p w14:paraId="50BFFB1A" w14:textId="77777777" w:rsidR="005F036F" w:rsidRPr="00A73C72" w:rsidRDefault="005F036F" w:rsidP="005F03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C72">
        <w:rPr>
          <w:rFonts w:ascii="Times New Roman" w:hAnsi="Times New Roman" w:cs="Times New Roman"/>
          <w:b/>
          <w:bCs/>
          <w:sz w:val="24"/>
          <w:szCs w:val="24"/>
        </w:rPr>
        <w:t>1. peatükk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73C72">
        <w:rPr>
          <w:rFonts w:ascii="Times New Roman" w:hAnsi="Times New Roman" w:cs="Times New Roman"/>
          <w:b/>
          <w:bCs/>
          <w:sz w:val="24"/>
          <w:szCs w:val="24"/>
        </w:rPr>
        <w:t>Üldsätted</w:t>
      </w:r>
    </w:p>
    <w:p w14:paraId="7010E43E" w14:textId="77777777" w:rsidR="005F036F" w:rsidRDefault="005F036F" w:rsidP="005F036F">
      <w:pPr>
        <w:rPr>
          <w:rFonts w:ascii="Times New Roman" w:hAnsi="Times New Roman" w:cs="Times New Roman"/>
          <w:sz w:val="24"/>
          <w:szCs w:val="24"/>
        </w:rPr>
      </w:pPr>
      <w:r w:rsidRPr="00A73C72">
        <w:rPr>
          <w:rFonts w:ascii="Times New Roman" w:hAnsi="Times New Roman" w:cs="Times New Roman"/>
          <w:sz w:val="24"/>
          <w:szCs w:val="24"/>
        </w:rPr>
        <w:t>§ 1. Reguleerimisala</w:t>
      </w:r>
    </w:p>
    <w:p w14:paraId="53110985" w14:textId="77777777" w:rsidR="005F036F" w:rsidRPr="00A73C72" w:rsidRDefault="005F036F" w:rsidP="005F0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Mõisted</w:t>
      </w:r>
    </w:p>
    <w:p w14:paraId="4FA71BD7" w14:textId="77777777" w:rsidR="005F036F" w:rsidRDefault="005F036F" w:rsidP="005F03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E3EFDB" w14:textId="77777777" w:rsidR="005F036F" w:rsidRPr="00A73C72" w:rsidRDefault="005F036F" w:rsidP="005F03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peatükk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73C72">
        <w:rPr>
          <w:rFonts w:ascii="Times New Roman" w:hAnsi="Times New Roman" w:cs="Times New Roman"/>
          <w:b/>
          <w:bCs/>
          <w:sz w:val="24"/>
          <w:szCs w:val="24"/>
        </w:rPr>
        <w:t>Energia- ja kliimakava koostamine ja ülesehitus</w:t>
      </w:r>
    </w:p>
    <w:p w14:paraId="3B757BDA" w14:textId="77777777" w:rsidR="005F036F" w:rsidRPr="00A73C72" w:rsidRDefault="005F036F" w:rsidP="005F036F">
      <w:pPr>
        <w:rPr>
          <w:rFonts w:ascii="Times New Roman" w:hAnsi="Times New Roman" w:cs="Times New Roman"/>
          <w:sz w:val="24"/>
          <w:szCs w:val="24"/>
        </w:rPr>
      </w:pPr>
      <w:r w:rsidRPr="00A73C72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73C72">
        <w:rPr>
          <w:rFonts w:ascii="Times New Roman" w:hAnsi="Times New Roman" w:cs="Times New Roman"/>
          <w:sz w:val="24"/>
          <w:szCs w:val="24"/>
        </w:rPr>
        <w:t>. Energia- ja kliimakava koostamine</w:t>
      </w:r>
    </w:p>
    <w:p w14:paraId="251D2520" w14:textId="77777777" w:rsidR="005F036F" w:rsidRPr="00A73C72" w:rsidRDefault="005F036F" w:rsidP="005F036F">
      <w:pPr>
        <w:rPr>
          <w:rFonts w:ascii="Times New Roman" w:hAnsi="Times New Roman" w:cs="Times New Roman"/>
          <w:sz w:val="24"/>
          <w:szCs w:val="24"/>
        </w:rPr>
      </w:pPr>
      <w:r w:rsidRPr="00A73C72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73C72">
        <w:rPr>
          <w:rFonts w:ascii="Times New Roman" w:hAnsi="Times New Roman" w:cs="Times New Roman"/>
          <w:sz w:val="24"/>
          <w:szCs w:val="24"/>
        </w:rPr>
        <w:t>. Energia- ja kliimakava ülesehitus</w:t>
      </w:r>
    </w:p>
    <w:p w14:paraId="6A2608AD" w14:textId="77777777" w:rsidR="005F036F" w:rsidRPr="00A73C72" w:rsidRDefault="005F036F" w:rsidP="005F036F">
      <w:pPr>
        <w:rPr>
          <w:rFonts w:ascii="Times New Roman" w:hAnsi="Times New Roman" w:cs="Times New Roman"/>
          <w:sz w:val="24"/>
          <w:szCs w:val="24"/>
        </w:rPr>
      </w:pPr>
      <w:r w:rsidRPr="00A73C72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73C72">
        <w:rPr>
          <w:rFonts w:ascii="Times New Roman" w:hAnsi="Times New Roman" w:cs="Times New Roman"/>
          <w:sz w:val="24"/>
          <w:szCs w:val="24"/>
        </w:rPr>
        <w:t>. Üldosa</w:t>
      </w:r>
    </w:p>
    <w:p w14:paraId="5027BCB3" w14:textId="77777777" w:rsidR="005F036F" w:rsidRPr="00A73C72" w:rsidRDefault="005F036F" w:rsidP="005F036F">
      <w:pPr>
        <w:rPr>
          <w:rFonts w:ascii="Times New Roman" w:hAnsi="Times New Roman" w:cs="Times New Roman"/>
          <w:sz w:val="24"/>
          <w:szCs w:val="24"/>
        </w:rPr>
      </w:pPr>
      <w:r w:rsidRPr="00A73C72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73C72">
        <w:rPr>
          <w:rFonts w:ascii="Times New Roman" w:hAnsi="Times New Roman" w:cs="Times New Roman"/>
          <w:sz w:val="24"/>
          <w:szCs w:val="24"/>
        </w:rPr>
        <w:t xml:space="preserve">. Kliimamuutuste leevendamise osa </w:t>
      </w:r>
    </w:p>
    <w:p w14:paraId="1F7EEF6D" w14:textId="77777777" w:rsidR="005F036F" w:rsidRPr="00A73C72" w:rsidRDefault="005F036F" w:rsidP="005F036F">
      <w:pPr>
        <w:rPr>
          <w:rFonts w:ascii="Times New Roman" w:hAnsi="Times New Roman" w:cs="Times New Roman"/>
          <w:sz w:val="24"/>
          <w:szCs w:val="24"/>
        </w:rPr>
      </w:pPr>
      <w:r w:rsidRPr="00A73C72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73C72">
        <w:rPr>
          <w:rFonts w:ascii="Times New Roman" w:hAnsi="Times New Roman" w:cs="Times New Roman"/>
          <w:sz w:val="24"/>
          <w:szCs w:val="24"/>
        </w:rPr>
        <w:t>. Kliimamuutustega kohanemise osa</w:t>
      </w:r>
    </w:p>
    <w:p w14:paraId="63B3FE9D" w14:textId="77777777" w:rsidR="005F036F" w:rsidRPr="00A73C72" w:rsidRDefault="005F036F" w:rsidP="005F036F">
      <w:pPr>
        <w:rPr>
          <w:rFonts w:ascii="Times New Roman" w:hAnsi="Times New Roman" w:cs="Times New Roman"/>
          <w:sz w:val="24"/>
          <w:szCs w:val="24"/>
        </w:rPr>
      </w:pPr>
      <w:r w:rsidRPr="00A73C72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73C72">
        <w:rPr>
          <w:rFonts w:ascii="Times New Roman" w:hAnsi="Times New Roman" w:cs="Times New Roman"/>
          <w:sz w:val="24"/>
          <w:szCs w:val="24"/>
        </w:rPr>
        <w:t xml:space="preserve">. Tegevuskava </w:t>
      </w:r>
    </w:p>
    <w:p w14:paraId="0B3BBAF5" w14:textId="77777777" w:rsidR="005F036F" w:rsidRPr="00A73C72" w:rsidRDefault="005F036F" w:rsidP="005F036F">
      <w:pPr>
        <w:rPr>
          <w:rFonts w:ascii="Times New Roman" w:hAnsi="Times New Roman" w:cs="Times New Roman"/>
          <w:sz w:val="24"/>
          <w:szCs w:val="24"/>
        </w:rPr>
      </w:pPr>
      <w:r w:rsidRPr="00A73C72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3C72">
        <w:rPr>
          <w:rFonts w:ascii="Times New Roman" w:hAnsi="Times New Roman" w:cs="Times New Roman"/>
          <w:sz w:val="24"/>
          <w:szCs w:val="24"/>
        </w:rPr>
        <w:t>. Kliimamuutuste leevendamise ja nendega kohanemise meetmed</w:t>
      </w:r>
    </w:p>
    <w:p w14:paraId="0D800E64" w14:textId="77777777" w:rsidR="005F036F" w:rsidRPr="00A73C72" w:rsidRDefault="005F036F" w:rsidP="005F036F">
      <w:pPr>
        <w:rPr>
          <w:rFonts w:ascii="Times New Roman" w:hAnsi="Times New Roman" w:cs="Times New Roman"/>
          <w:sz w:val="24"/>
          <w:szCs w:val="24"/>
        </w:rPr>
      </w:pPr>
      <w:r w:rsidRPr="00A73C72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73C72">
        <w:rPr>
          <w:rFonts w:ascii="Times New Roman" w:hAnsi="Times New Roman" w:cs="Times New Roman"/>
          <w:sz w:val="24"/>
          <w:szCs w:val="24"/>
        </w:rPr>
        <w:t>. Energia- ja kliimakava kooskõlastamine ja avalikustamine</w:t>
      </w:r>
    </w:p>
    <w:p w14:paraId="04B4CD73" w14:textId="77777777" w:rsidR="005F036F" w:rsidRPr="00A73C72" w:rsidRDefault="005F036F" w:rsidP="005F036F">
      <w:pPr>
        <w:rPr>
          <w:rFonts w:ascii="Times New Roman" w:hAnsi="Times New Roman" w:cs="Times New Roman"/>
          <w:sz w:val="24"/>
          <w:szCs w:val="24"/>
        </w:rPr>
      </w:pPr>
    </w:p>
    <w:p w14:paraId="273A7452" w14:textId="77777777" w:rsidR="005F036F" w:rsidRPr="00A73C72" w:rsidRDefault="005F036F" w:rsidP="005F03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peatükk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73C72">
        <w:rPr>
          <w:rFonts w:ascii="Times New Roman" w:hAnsi="Times New Roman" w:cs="Times New Roman"/>
          <w:b/>
          <w:bCs/>
          <w:sz w:val="24"/>
          <w:szCs w:val="24"/>
        </w:rPr>
        <w:t>Eesmärkide täitmise seiramine, aruandlus ja uuendamine</w:t>
      </w:r>
    </w:p>
    <w:p w14:paraId="088D2278" w14:textId="77777777" w:rsidR="005F036F" w:rsidRPr="00A73C72" w:rsidRDefault="005F036F" w:rsidP="005F036F">
      <w:pPr>
        <w:rPr>
          <w:rFonts w:ascii="Times New Roman" w:hAnsi="Times New Roman" w:cs="Times New Roman"/>
          <w:sz w:val="24"/>
          <w:szCs w:val="24"/>
        </w:rPr>
      </w:pPr>
      <w:r w:rsidRPr="00A73C72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73C72">
        <w:rPr>
          <w:rFonts w:ascii="Times New Roman" w:hAnsi="Times New Roman" w:cs="Times New Roman"/>
          <w:sz w:val="24"/>
          <w:szCs w:val="24"/>
        </w:rPr>
        <w:t>. Eesmärkide täitmise seiramine</w:t>
      </w:r>
    </w:p>
    <w:p w14:paraId="296FFD4F" w14:textId="77777777" w:rsidR="005F036F" w:rsidRPr="00A73C72" w:rsidRDefault="005F036F" w:rsidP="005F036F">
      <w:pPr>
        <w:rPr>
          <w:rFonts w:ascii="Times New Roman" w:hAnsi="Times New Roman" w:cs="Times New Roman"/>
          <w:sz w:val="24"/>
          <w:szCs w:val="24"/>
        </w:rPr>
      </w:pPr>
      <w:r w:rsidRPr="00A73C72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73C72">
        <w:rPr>
          <w:rFonts w:ascii="Times New Roman" w:hAnsi="Times New Roman" w:cs="Times New Roman"/>
          <w:sz w:val="24"/>
          <w:szCs w:val="24"/>
        </w:rPr>
        <w:t>. Aruandlus</w:t>
      </w:r>
    </w:p>
    <w:p w14:paraId="48557D84" w14:textId="77777777" w:rsidR="005F036F" w:rsidRPr="00A73C72" w:rsidRDefault="005F036F" w:rsidP="005F036F">
      <w:pPr>
        <w:rPr>
          <w:rFonts w:ascii="Times New Roman" w:hAnsi="Times New Roman" w:cs="Times New Roman"/>
          <w:sz w:val="24"/>
          <w:szCs w:val="24"/>
        </w:rPr>
      </w:pPr>
      <w:r w:rsidRPr="00A73C72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73C72">
        <w:rPr>
          <w:rFonts w:ascii="Times New Roman" w:hAnsi="Times New Roman" w:cs="Times New Roman"/>
          <w:sz w:val="24"/>
          <w:szCs w:val="24"/>
        </w:rPr>
        <w:t>. Energia- ja kliimakava uuendamine</w:t>
      </w:r>
    </w:p>
    <w:p w14:paraId="12BD052D" w14:textId="77777777" w:rsidR="005F036F" w:rsidRDefault="005F036F" w:rsidP="005F036F">
      <w:pPr>
        <w:spacing w:line="240" w:lineRule="auto"/>
      </w:pPr>
    </w:p>
    <w:p w14:paraId="781C602F" w14:textId="77777777" w:rsidR="000010A7" w:rsidRDefault="000010A7"/>
    <w:sectPr w:rsidR="000010A7" w:rsidSect="005F03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D974" w14:textId="77777777" w:rsidR="00A81BE8" w:rsidRDefault="00A81BE8" w:rsidP="005F036F">
      <w:pPr>
        <w:spacing w:after="0" w:line="240" w:lineRule="auto"/>
      </w:pPr>
      <w:r>
        <w:separator/>
      </w:r>
    </w:p>
  </w:endnote>
  <w:endnote w:type="continuationSeparator" w:id="0">
    <w:p w14:paraId="0001B1ED" w14:textId="77777777" w:rsidR="00A81BE8" w:rsidRDefault="00A81BE8" w:rsidP="005F0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7862" w14:textId="77777777" w:rsidR="000004A3" w:rsidRDefault="000004A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1939024"/>
      <w:docPartObj>
        <w:docPartGallery w:val="Page Numbers (Bottom of Page)"/>
        <w:docPartUnique/>
      </w:docPartObj>
    </w:sdtPr>
    <w:sdtContent>
      <w:p w14:paraId="5B5AAEE0" w14:textId="61ACBC69" w:rsidR="000004A3" w:rsidRDefault="000004A3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360C6F" w14:textId="77777777" w:rsidR="005F036F" w:rsidRDefault="005F036F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5136A" w14:textId="77777777" w:rsidR="000004A3" w:rsidRDefault="000004A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76FA" w14:textId="77777777" w:rsidR="00A81BE8" w:rsidRDefault="00A81BE8" w:rsidP="005F036F">
      <w:pPr>
        <w:spacing w:after="0" w:line="240" w:lineRule="auto"/>
      </w:pPr>
      <w:r>
        <w:separator/>
      </w:r>
    </w:p>
  </w:footnote>
  <w:footnote w:type="continuationSeparator" w:id="0">
    <w:p w14:paraId="46F9FD44" w14:textId="77777777" w:rsidR="00A81BE8" w:rsidRDefault="00A81BE8" w:rsidP="005F0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549DD" w14:textId="77777777" w:rsidR="000004A3" w:rsidRDefault="000004A3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F036F" w14:paraId="51C8727F" w14:textId="77777777" w:rsidTr="001852A0">
      <w:trPr>
        <w:trHeight w:val="300"/>
      </w:trPr>
      <w:tc>
        <w:tcPr>
          <w:tcW w:w="3020" w:type="dxa"/>
        </w:tcPr>
        <w:p w14:paraId="787C491D" w14:textId="77777777" w:rsidR="005F036F" w:rsidRDefault="005F036F" w:rsidP="001852A0">
          <w:pPr>
            <w:pStyle w:val="Pis"/>
            <w:ind w:left="-115"/>
          </w:pPr>
        </w:p>
      </w:tc>
      <w:tc>
        <w:tcPr>
          <w:tcW w:w="3020" w:type="dxa"/>
        </w:tcPr>
        <w:p w14:paraId="530DDF76" w14:textId="4A1919DE" w:rsidR="005F036F" w:rsidRDefault="005F036F" w:rsidP="005F036F">
          <w:pPr>
            <w:pStyle w:val="Pis"/>
          </w:pPr>
        </w:p>
      </w:tc>
      <w:tc>
        <w:tcPr>
          <w:tcW w:w="3020" w:type="dxa"/>
        </w:tcPr>
        <w:p w14:paraId="56428A82" w14:textId="77777777" w:rsidR="005F036F" w:rsidRDefault="005F036F" w:rsidP="001852A0">
          <w:pPr>
            <w:pStyle w:val="Pis"/>
            <w:ind w:right="-115"/>
            <w:jc w:val="right"/>
          </w:pPr>
        </w:p>
      </w:tc>
    </w:tr>
  </w:tbl>
  <w:p w14:paraId="11DD40BD" w14:textId="4481E85E" w:rsidR="005F036F" w:rsidRDefault="005F036F" w:rsidP="00C40A37">
    <w:pPr>
      <w:pStyle w:val="Pis"/>
      <w:jc w:val="right"/>
    </w:pPr>
    <w:r w:rsidRPr="005F036F">
      <w:t>Kliimakindla majanduse seaduse eelnõu seletuskirja</w:t>
    </w:r>
    <w:r w:rsidRPr="005F036F">
      <w:rPr>
        <w:rFonts w:ascii="Arial" w:hAnsi="Arial" w:cs="Arial"/>
      </w:rPr>
      <w:t> </w:t>
    </w:r>
    <w:r w:rsidRPr="005F036F">
      <w:t>juurde</w:t>
    </w:r>
    <w:r w:rsidRPr="005F036F">
      <w:rPr>
        <w:rFonts w:ascii="Arial" w:hAnsi="Arial" w:cs="Arial"/>
      </w:rPr>
      <w:t> </w:t>
    </w:r>
    <w:r w:rsidRPr="005F036F">
      <w:t> </w:t>
    </w:r>
    <w:r w:rsidRPr="005F036F">
      <w:br/>
      <w:t>Lisa 1</w:t>
    </w:r>
    <w:r w:rsidRPr="005F036F">
      <w:rPr>
        <w:rFonts w:ascii="Arial" w:hAnsi="Arial" w:cs="Arial"/>
      </w:rPr>
      <w:t> </w:t>
    </w:r>
    <w:r w:rsidRPr="005F036F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E535" w14:textId="77777777" w:rsidR="000004A3" w:rsidRDefault="000004A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6F"/>
    <w:rsid w:val="000004A3"/>
    <w:rsid w:val="000010A7"/>
    <w:rsid w:val="000D2821"/>
    <w:rsid w:val="0042371A"/>
    <w:rsid w:val="005F036F"/>
    <w:rsid w:val="00A02F47"/>
    <w:rsid w:val="00A8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9E04B"/>
  <w15:chartTrackingRefBased/>
  <w15:docId w15:val="{2F2FFEAB-A918-4DDA-92E5-20276CBF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F036F"/>
    <w:pPr>
      <w:spacing w:line="259" w:lineRule="auto"/>
    </w:pPr>
    <w:rPr>
      <w:sz w:val="22"/>
      <w:szCs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F0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F0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F0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F0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F0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F0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F0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F0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F0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F0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F0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F0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F036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F036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F036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F036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F036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F036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F0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F0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F0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F0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F0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F036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F036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F036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F0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F036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F036F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5F0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F036F"/>
    <w:rPr>
      <w:sz w:val="22"/>
      <w:szCs w:val="22"/>
    </w:rPr>
  </w:style>
  <w:style w:type="paragraph" w:styleId="Jalus">
    <w:name w:val="footer"/>
    <w:basedOn w:val="Normaallaad"/>
    <w:link w:val="JalusMrk"/>
    <w:uiPriority w:val="99"/>
    <w:unhideWhenUsed/>
    <w:rsid w:val="005F0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F036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C7EA3-AF64-432E-829B-A7C873B3B6A4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2.xml><?xml version="1.0" encoding="utf-8"?>
<ds:datastoreItem xmlns:ds="http://schemas.openxmlformats.org/officeDocument/2006/customXml" ds:itemID="{3EB56373-FA23-440D-96FA-546B5A04C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F4682-5683-4B97-8239-BBA4B3EEB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Rohulaid - RK</dc:creator>
  <cp:keywords/>
  <dc:description/>
  <cp:lastModifiedBy>Heili Tõnisson - RK</cp:lastModifiedBy>
  <cp:revision>2</cp:revision>
  <dcterms:created xsi:type="dcterms:W3CDTF">2026-05-20T14:58:00Z</dcterms:created>
  <dcterms:modified xsi:type="dcterms:W3CDTF">2026-05-20T15:36:00Z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2026-05-20T15:00:52Z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394194f2-33ea-4799-bfa7-c24bba0fcb4f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